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6C" w:rsidRDefault="00476235" w:rsidP="004762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6235">
        <w:rPr>
          <w:rFonts w:ascii="Times New Roman" w:hAnsi="Times New Roman" w:cs="Times New Roman"/>
          <w:b/>
          <w:sz w:val="36"/>
          <w:szCs w:val="36"/>
          <w:u w:val="single"/>
        </w:rPr>
        <w:t>Общество с ограниченной ответственностью «СПАСАТЕЛЬ+»</w:t>
      </w:r>
    </w:p>
    <w:p w:rsidR="00476235" w:rsidRDefault="00476235" w:rsidP="004762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76235" w:rsidRDefault="00476235" w:rsidP="00476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35">
        <w:rPr>
          <w:rFonts w:ascii="Times New Roman" w:hAnsi="Times New Roman" w:cs="Times New Roman"/>
          <w:b/>
          <w:sz w:val="24"/>
          <w:szCs w:val="24"/>
        </w:rPr>
        <w:t>КОЛЛЕКТИВНЫЙ ДОГОВОР</w:t>
      </w:r>
    </w:p>
    <w:p w:rsidR="00476235" w:rsidRPr="00476235" w:rsidRDefault="00476235" w:rsidP="00476235">
      <w:pPr>
        <w:jc w:val="center"/>
        <w:rPr>
          <w:rFonts w:ascii="Times New Roman" w:hAnsi="Times New Roman" w:cs="Times New Roman"/>
        </w:rPr>
      </w:pPr>
      <w:r w:rsidRPr="00476235">
        <w:rPr>
          <w:rFonts w:ascii="Times New Roman" w:hAnsi="Times New Roman" w:cs="Times New Roman"/>
        </w:rPr>
        <w:t>ООО «СПАСАТЕЛЬ+»</w:t>
      </w:r>
    </w:p>
    <w:p w:rsidR="00476235" w:rsidRPr="00476235" w:rsidRDefault="00476235" w:rsidP="00476235">
      <w:pPr>
        <w:jc w:val="center"/>
        <w:rPr>
          <w:rFonts w:ascii="Times New Roman" w:hAnsi="Times New Roman" w:cs="Times New Roman"/>
        </w:rPr>
      </w:pPr>
      <w:r w:rsidRPr="00476235">
        <w:rPr>
          <w:rFonts w:ascii="Times New Roman" w:hAnsi="Times New Roman" w:cs="Times New Roman"/>
        </w:rPr>
        <w:t>на 2025 год</w:t>
      </w:r>
    </w:p>
    <w:p w:rsidR="00476235" w:rsidRDefault="00476235" w:rsidP="00476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235" w:rsidRDefault="00476235" w:rsidP="00476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235" w:rsidRPr="00476235" w:rsidRDefault="00476235" w:rsidP="00476235">
      <w:pPr>
        <w:rPr>
          <w:rFonts w:ascii="Times New Roman" w:hAnsi="Times New Roman" w:cs="Times New Roman"/>
          <w:b/>
        </w:rPr>
      </w:pPr>
      <w:r w:rsidRPr="00476235">
        <w:rPr>
          <w:rFonts w:ascii="Times New Roman" w:hAnsi="Times New Roman" w:cs="Times New Roman"/>
          <w:b/>
        </w:rPr>
        <w:t>От работодателя: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От работников:</w:t>
      </w:r>
    </w:p>
    <w:p w:rsidR="00476235" w:rsidRPr="008B21AB" w:rsidRDefault="00476235" w:rsidP="00476235">
      <w:pPr>
        <w:rPr>
          <w:rFonts w:ascii="Times New Roman" w:hAnsi="Times New Roman" w:cs="Times New Roman"/>
        </w:rPr>
      </w:pPr>
      <w:r w:rsidRPr="008B21AB">
        <w:rPr>
          <w:rFonts w:ascii="Times New Roman" w:hAnsi="Times New Roman" w:cs="Times New Roman"/>
        </w:rPr>
        <w:t xml:space="preserve">Генеральный директор ООО «СПАСАТЕЛЬ+»                                   </w:t>
      </w:r>
      <w:r w:rsidR="008B21AB">
        <w:rPr>
          <w:rFonts w:ascii="Times New Roman" w:hAnsi="Times New Roman" w:cs="Times New Roman"/>
        </w:rPr>
        <w:t xml:space="preserve">      </w:t>
      </w:r>
      <w:r w:rsidRPr="008B21AB">
        <w:rPr>
          <w:rFonts w:ascii="Times New Roman" w:hAnsi="Times New Roman" w:cs="Times New Roman"/>
        </w:rPr>
        <w:t xml:space="preserve">    Председатель</w:t>
      </w:r>
    </w:p>
    <w:p w:rsidR="00476235" w:rsidRPr="008B21AB" w:rsidRDefault="00476235" w:rsidP="00476235">
      <w:pPr>
        <w:rPr>
          <w:rFonts w:ascii="Times New Roman" w:hAnsi="Times New Roman" w:cs="Times New Roman"/>
        </w:rPr>
      </w:pPr>
      <w:r w:rsidRPr="008B21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7F1FBF">
        <w:rPr>
          <w:rFonts w:ascii="Times New Roman" w:hAnsi="Times New Roman" w:cs="Times New Roman"/>
        </w:rPr>
        <w:t xml:space="preserve"> </w:t>
      </w:r>
      <w:r w:rsidRPr="008B21AB">
        <w:rPr>
          <w:rFonts w:ascii="Times New Roman" w:hAnsi="Times New Roman" w:cs="Times New Roman"/>
        </w:rPr>
        <w:t xml:space="preserve">     Педагогического совета</w:t>
      </w:r>
    </w:p>
    <w:p w:rsidR="007F1FBF" w:rsidRDefault="007F1FBF" w:rsidP="00476235">
      <w:pPr>
        <w:rPr>
          <w:rFonts w:ascii="Times New Roman" w:hAnsi="Times New Roman" w:cs="Times New Roman"/>
        </w:rPr>
      </w:pPr>
    </w:p>
    <w:p w:rsidR="00476235" w:rsidRDefault="00476235" w:rsidP="00476235">
      <w:pPr>
        <w:rPr>
          <w:rFonts w:ascii="Times New Roman" w:hAnsi="Times New Roman" w:cs="Times New Roman"/>
        </w:rPr>
      </w:pPr>
      <w:r w:rsidRPr="008B21AB">
        <w:rPr>
          <w:rFonts w:ascii="Times New Roman" w:hAnsi="Times New Roman" w:cs="Times New Roman"/>
        </w:rPr>
        <w:t xml:space="preserve">_____________ Е.В. </w:t>
      </w:r>
      <w:proofErr w:type="spellStart"/>
      <w:r w:rsidRPr="008B21AB">
        <w:rPr>
          <w:rFonts w:ascii="Times New Roman" w:hAnsi="Times New Roman" w:cs="Times New Roman"/>
        </w:rPr>
        <w:t>Гордагина</w:t>
      </w:r>
      <w:proofErr w:type="spellEnd"/>
      <w:r w:rsidRPr="008B21AB">
        <w:rPr>
          <w:rFonts w:ascii="Times New Roman" w:hAnsi="Times New Roman" w:cs="Times New Roman"/>
        </w:rPr>
        <w:t xml:space="preserve">                                                                   ______________С.В. Губин</w:t>
      </w:r>
    </w:p>
    <w:p w:rsidR="008B21AB" w:rsidRDefault="008B21AB" w:rsidP="00476235">
      <w:pPr>
        <w:rPr>
          <w:rFonts w:ascii="Times New Roman" w:hAnsi="Times New Roman" w:cs="Times New Roman"/>
        </w:rPr>
      </w:pPr>
    </w:p>
    <w:p w:rsidR="008B21AB" w:rsidRDefault="008B21AB" w:rsidP="00476235">
      <w:pPr>
        <w:rPr>
          <w:rFonts w:ascii="Times New Roman" w:hAnsi="Times New Roman" w:cs="Times New Roman"/>
        </w:rPr>
      </w:pPr>
    </w:p>
    <w:p w:rsidR="008B21AB" w:rsidRDefault="008B21AB" w:rsidP="00476235">
      <w:pPr>
        <w:rPr>
          <w:rFonts w:ascii="Times New Roman" w:hAnsi="Times New Roman" w:cs="Times New Roman"/>
        </w:rPr>
      </w:pPr>
    </w:p>
    <w:p w:rsidR="008B21AB" w:rsidRDefault="008B21AB" w:rsidP="00476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Коллективный договор подписан «</w:t>
      </w:r>
    </w:p>
    <w:p w:rsidR="008B21AB" w:rsidRDefault="008B21AB" w:rsidP="00476235">
      <w:pPr>
        <w:rPr>
          <w:rFonts w:ascii="Times New Roman" w:hAnsi="Times New Roman" w:cs="Times New Roman"/>
        </w:rPr>
      </w:pPr>
    </w:p>
    <w:p w:rsidR="008B21AB" w:rsidRDefault="008B21AB" w:rsidP="00476235">
      <w:pPr>
        <w:rPr>
          <w:rFonts w:ascii="Times New Roman" w:hAnsi="Times New Roman" w:cs="Times New Roman"/>
        </w:rPr>
      </w:pPr>
    </w:p>
    <w:p w:rsidR="008B21AB" w:rsidRPr="008B21AB" w:rsidRDefault="008B21AB" w:rsidP="00476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       от «</w:t>
      </w:r>
    </w:p>
    <w:p w:rsidR="00476235" w:rsidRDefault="00476235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355B6B" w:rsidRDefault="00355B6B" w:rsidP="00476235">
      <w:pPr>
        <w:rPr>
          <w:rFonts w:ascii="Times New Roman" w:hAnsi="Times New Roman" w:cs="Times New Roman"/>
          <w:b/>
        </w:rPr>
      </w:pPr>
    </w:p>
    <w:p w:rsidR="00C44B54" w:rsidRDefault="00C44B54" w:rsidP="00C44B54">
      <w:pPr>
        <w:pStyle w:val="Standard"/>
        <w:ind w:firstLine="705"/>
        <w:jc w:val="center"/>
      </w:pPr>
      <w:r>
        <w:lastRenderedPageBreak/>
        <w:t xml:space="preserve">1. </w:t>
      </w:r>
      <w:r>
        <w:rPr>
          <w:lang w:val="ru-RU"/>
        </w:rPr>
        <w:t>Общие положения</w:t>
      </w:r>
    </w:p>
    <w:p w:rsidR="00C44B54" w:rsidRDefault="00C44B54" w:rsidP="00C44B54">
      <w:pPr>
        <w:pStyle w:val="Standard"/>
        <w:ind w:firstLine="705"/>
        <w:jc w:val="center"/>
        <w:rPr>
          <w:lang w:val="ru-RU"/>
        </w:rPr>
      </w:pP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  <w:rPr>
          <w:color w:val="000000"/>
        </w:rPr>
      </w:pPr>
      <w:proofErr w:type="spellStart"/>
      <w:r>
        <w:rPr>
          <w:color w:val="000000"/>
        </w:rPr>
        <w:t>Настоящий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коллективный</w:t>
      </w:r>
      <w:proofErr w:type="spellEnd"/>
      <w:r>
        <w:rPr>
          <w:color w:val="000000"/>
        </w:rPr>
        <w:t xml:space="preserve"> договор </w:t>
      </w:r>
      <w:proofErr w:type="spellStart"/>
      <w:r>
        <w:rPr>
          <w:color w:val="000000"/>
        </w:rPr>
        <w:t>заключен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положениями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кодекса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</w:t>
      </w:r>
      <w:r>
        <w:rPr>
          <w:color w:val="000000"/>
        </w:rPr>
        <w:t>ации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далее</w:t>
      </w:r>
      <w:proofErr w:type="spellEnd"/>
      <w:r>
        <w:rPr>
          <w:color w:val="000000"/>
        </w:rPr>
        <w:t xml:space="preserve"> - ТК РФ) 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является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регулирующим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социально-трудовые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работодателя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</w:pPr>
      <w:proofErr w:type="spellStart"/>
      <w:r>
        <w:rPr>
          <w:color w:val="000000"/>
        </w:rPr>
        <w:t>Сторонами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частного учреждения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П</w:t>
      </w:r>
      <w:proofErr w:type="spellStart"/>
      <w:r>
        <w:rPr>
          <w:color w:val="000000"/>
        </w:rPr>
        <w:t>редседателя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педагогического совета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администрация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Д</w:t>
      </w:r>
      <w:proofErr w:type="spellStart"/>
      <w:r>
        <w:rPr>
          <w:color w:val="000000"/>
        </w:rPr>
        <w:t>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частоного</w:t>
      </w:r>
      <w:proofErr w:type="spellEnd"/>
      <w:r>
        <w:rPr>
          <w:color w:val="000000"/>
          <w:lang w:val="ru-RU"/>
        </w:rPr>
        <w:t xml:space="preserve"> учреждения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именуемая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далее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представляющего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частного учреждения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  <w:rPr>
          <w:color w:val="000000"/>
        </w:rPr>
      </w:pPr>
      <w:proofErr w:type="spellStart"/>
      <w:r>
        <w:rPr>
          <w:color w:val="000000"/>
        </w:rPr>
        <w:t>Настоящий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коллективный</w:t>
      </w:r>
      <w:proofErr w:type="spellEnd"/>
      <w:r>
        <w:rPr>
          <w:color w:val="000000"/>
        </w:rPr>
        <w:t xml:space="preserve"> договор </w:t>
      </w:r>
      <w:proofErr w:type="spellStart"/>
      <w:r>
        <w:rPr>
          <w:color w:val="000000"/>
        </w:rPr>
        <w:t>регулирует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социально-экономические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между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работодателем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работниками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согласования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взаимных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интересов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  <w:rPr>
          <w:color w:val="000000"/>
        </w:rPr>
      </w:pPr>
      <w:proofErr w:type="spellStart"/>
      <w:r>
        <w:rPr>
          <w:color w:val="000000"/>
        </w:rPr>
        <w:t>Условия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ухудшающие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сравнению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действующим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законодательством</w:t>
      </w:r>
      <w:proofErr w:type="spellEnd"/>
      <w:r>
        <w:rPr>
          <w:color w:val="000000"/>
        </w:rPr>
        <w:t xml:space="preserve"> РФ </w:t>
      </w:r>
      <w:proofErr w:type="spellStart"/>
      <w:r>
        <w:rPr>
          <w:color w:val="000000"/>
        </w:rPr>
        <w:t>положение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недействительными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  <w:rPr>
          <w:color w:val="000000"/>
        </w:rPr>
      </w:pPr>
      <w:r>
        <w:rPr>
          <w:color w:val="000000"/>
        </w:rPr>
        <w:t xml:space="preserve">Договор </w:t>
      </w:r>
      <w:proofErr w:type="spellStart"/>
      <w:r>
        <w:rPr>
          <w:color w:val="000000"/>
        </w:rPr>
        <w:t>заключен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момента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сторонами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установленного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коллективный</w:t>
      </w:r>
      <w:proofErr w:type="spellEnd"/>
      <w:r>
        <w:rPr>
          <w:color w:val="000000"/>
        </w:rPr>
        <w:t xml:space="preserve"> договор </w:t>
      </w:r>
      <w:proofErr w:type="spellStart"/>
      <w:r>
        <w:rPr>
          <w:color w:val="000000"/>
        </w:rPr>
        <w:t>действует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заключат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дополнят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действующий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течение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вносить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дополнения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изменения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взаимной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договоренности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обязуются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выполнять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течение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действия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</w:pP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признает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педагогический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единственным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представителем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предприятия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поскольку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уполномочен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интересы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связанных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трудом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социально-экономических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отношениях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</w:pPr>
      <w:r>
        <w:rPr>
          <w:color w:val="000000"/>
          <w:lang w:val="ru-RU"/>
        </w:rPr>
        <w:t>Педагогический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присущими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совету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методами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содействовать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эффективной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образовательной организации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"/>
        </w:numPr>
        <w:ind w:firstLine="705"/>
        <w:jc w:val="both"/>
      </w:pPr>
      <w:proofErr w:type="spellStart"/>
      <w:r>
        <w:rPr>
          <w:color w:val="000000"/>
        </w:rPr>
        <w:t>Коллективный</w:t>
      </w:r>
      <w:proofErr w:type="spellEnd"/>
      <w:r>
        <w:rPr>
          <w:color w:val="000000"/>
        </w:rPr>
        <w:t xml:space="preserve"> договор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частного учреждения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независимо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принадлежности</w:t>
      </w:r>
      <w:proofErr w:type="spellEnd"/>
      <w:r>
        <w:rPr>
          <w:color w:val="000000"/>
        </w:rPr>
        <w:t xml:space="preserve"> к </w:t>
      </w:r>
      <w:r>
        <w:rPr>
          <w:color w:val="000000"/>
          <w:lang w:val="ru-RU"/>
        </w:rPr>
        <w:t>педагогическому совету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05"/>
        <w:jc w:val="center"/>
      </w:pPr>
      <w:r>
        <w:br/>
        <w:t xml:space="preserve">2. </w:t>
      </w:r>
      <w:r>
        <w:rPr>
          <w:lang w:val="ru-RU"/>
        </w:rPr>
        <w:t>Цели договора</w:t>
      </w:r>
    </w:p>
    <w:p w:rsidR="00C44B54" w:rsidRDefault="00C44B54" w:rsidP="00C44B54">
      <w:pPr>
        <w:pStyle w:val="Standard"/>
        <w:ind w:firstLine="705"/>
        <w:jc w:val="both"/>
      </w:pPr>
      <w:r>
        <w:br/>
      </w:r>
      <w:r>
        <w:tab/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приведет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повышению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эффективности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работы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увеличения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прибыли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частного учреждения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источника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экономической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стабильности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сохранения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повышения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благополучия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работающего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jc w:val="center"/>
        <w:rPr>
          <w:color w:val="000000"/>
        </w:rPr>
      </w:pPr>
    </w:p>
    <w:p w:rsidR="00C44B54" w:rsidRDefault="00C44B54" w:rsidP="00C44B54">
      <w:pPr>
        <w:pStyle w:val="Standard"/>
        <w:jc w:val="center"/>
      </w:pPr>
      <w:r>
        <w:rPr>
          <w:color w:val="000000"/>
        </w:rPr>
        <w:t xml:space="preserve">3.  </w:t>
      </w:r>
      <w:r>
        <w:rPr>
          <w:color w:val="000000"/>
          <w:lang w:val="ru-RU"/>
        </w:rPr>
        <w:t>О</w:t>
      </w:r>
      <w:proofErr w:type="spellStart"/>
      <w:r>
        <w:rPr>
          <w:color w:val="000000"/>
        </w:rPr>
        <w:t>беспечени</w:t>
      </w:r>
      <w:proofErr w:type="spellEnd"/>
      <w:r>
        <w:rPr>
          <w:color w:val="000000"/>
          <w:lang w:val="ru-RU"/>
        </w:rPr>
        <w:t>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br/>
      </w:r>
    </w:p>
    <w:p w:rsidR="00C44B54" w:rsidRDefault="00C44B54" w:rsidP="00C44B54">
      <w:pPr>
        <w:pStyle w:val="Standard"/>
        <w:ind w:firstLine="735"/>
        <w:jc w:val="both"/>
      </w:pPr>
      <w:r>
        <w:tab/>
        <w:t xml:space="preserve">3.1. 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регулирование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отношений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работниками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заключаемых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законодательством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35"/>
        <w:jc w:val="both"/>
      </w:pPr>
      <w:r>
        <w:rPr>
          <w:color w:val="000000"/>
        </w:rPr>
        <w:t xml:space="preserve">   3.2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мероприятия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совершенствованию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образовательного учреждения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приводящие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сокращению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численности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проводятся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согласования</w:t>
      </w:r>
      <w:proofErr w:type="spellEnd"/>
      <w:r>
        <w:rPr>
          <w:color w:val="000000"/>
        </w:rPr>
        <w:t xml:space="preserve"> с </w:t>
      </w:r>
      <w:r>
        <w:rPr>
          <w:color w:val="000000"/>
          <w:lang w:val="ru-RU"/>
        </w:rPr>
        <w:t>учебно-педагогическим советом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35"/>
        <w:jc w:val="both"/>
      </w:pPr>
      <w:r>
        <w:rPr>
          <w:color w:val="000000"/>
        </w:rPr>
        <w:t xml:space="preserve">    3.3.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заключении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договора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ознакомить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сотрудника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коллективным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правилами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внутреннего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распорядка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положением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35"/>
        <w:jc w:val="both"/>
        <w:rPr>
          <w:color w:val="000000"/>
        </w:rPr>
      </w:pPr>
      <w:r>
        <w:rPr>
          <w:color w:val="000000"/>
        </w:rPr>
        <w:t xml:space="preserve">        3.4. В </w:t>
      </w:r>
      <w:proofErr w:type="spellStart"/>
      <w:r>
        <w:rPr>
          <w:color w:val="000000"/>
        </w:rPr>
        <w:t>случае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сокращения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быть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предупреждены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увольнении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месяц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35"/>
      </w:pPr>
      <w:r>
        <w:rPr>
          <w:color w:val="000000"/>
        </w:rPr>
        <w:t xml:space="preserve">        3.5. </w:t>
      </w:r>
      <w:proofErr w:type="spellStart"/>
      <w:r>
        <w:rPr>
          <w:color w:val="000000"/>
        </w:rPr>
        <w:t>Кроме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указанных</w:t>
      </w:r>
      <w:proofErr w:type="spellEnd"/>
      <w:r>
        <w:rPr>
          <w:color w:val="000000"/>
        </w:rPr>
        <w:t xml:space="preserve"> в ст.179 ТК РФ,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сокращении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преимущественное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:</w:t>
      </w:r>
      <w:r>
        <w:br/>
      </w:r>
      <w:r>
        <w:rPr>
          <w:color w:val="000000"/>
        </w:rPr>
        <w:lastRenderedPageBreak/>
        <w:t xml:space="preserve">- </w:t>
      </w:r>
      <w:proofErr w:type="spellStart"/>
      <w:r>
        <w:rPr>
          <w:color w:val="000000"/>
        </w:rPr>
        <w:t>имеющие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в организации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свыше</w:t>
      </w:r>
      <w:proofErr w:type="spellEnd"/>
      <w:r>
        <w:rPr>
          <w:color w:val="000000"/>
        </w:rPr>
        <w:t xml:space="preserve"> 7 </w:t>
      </w:r>
      <w:proofErr w:type="spellStart"/>
      <w:r>
        <w:rPr>
          <w:color w:val="000000"/>
        </w:rPr>
        <w:t>лет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jc w:val="center"/>
      </w:pPr>
      <w:r>
        <w:br/>
      </w:r>
      <w:r>
        <w:rPr>
          <w:color w:val="000000"/>
        </w:rPr>
        <w:t xml:space="preserve">4. </w:t>
      </w:r>
      <w:proofErr w:type="spellStart"/>
      <w:r>
        <w:rPr>
          <w:color w:val="000000"/>
        </w:rPr>
        <w:t>Гарантии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улучшения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</w:p>
    <w:p w:rsidR="00C44B54" w:rsidRDefault="00C44B54" w:rsidP="00C44B54">
      <w:pPr>
        <w:pStyle w:val="Standard"/>
        <w:ind w:firstLine="690"/>
        <w:jc w:val="both"/>
      </w:pPr>
      <w:r>
        <w:br/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2"/>
        </w:numPr>
        <w:ind w:firstLine="690"/>
        <w:jc w:val="both"/>
      </w:pPr>
      <w:proofErr w:type="spellStart"/>
      <w:r>
        <w:rPr>
          <w:color w:val="000000"/>
        </w:rPr>
        <w:t>Обеспечить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нормальную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хозяйственную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экономическую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учреждения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Предоставить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обусловленную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договором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2"/>
        </w:numPr>
        <w:ind w:firstLine="690"/>
        <w:jc w:val="both"/>
        <w:rPr>
          <w:color w:val="000000"/>
        </w:rPr>
      </w:pPr>
      <w:proofErr w:type="spellStart"/>
      <w:r>
        <w:rPr>
          <w:color w:val="000000"/>
        </w:rPr>
        <w:t>Обеспечить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оборудованием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инструментами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технической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документацией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необходимыми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обязанностей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2"/>
        </w:numPr>
        <w:ind w:firstLine="690"/>
        <w:jc w:val="both"/>
        <w:rPr>
          <w:color w:val="000000"/>
        </w:rPr>
      </w:pPr>
      <w:proofErr w:type="spellStart"/>
      <w:r>
        <w:rPr>
          <w:color w:val="000000"/>
        </w:rPr>
        <w:t>Обеспечить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безопасность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отвечающие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охраны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гигиены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2"/>
        </w:numPr>
        <w:ind w:firstLine="690"/>
        <w:jc w:val="both"/>
      </w:pPr>
      <w:proofErr w:type="spellStart"/>
      <w:r>
        <w:rPr>
          <w:color w:val="000000"/>
        </w:rPr>
        <w:t>Создать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необходимые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профессионального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совершенствования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повышения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образовательной организации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2"/>
        </w:numPr>
        <w:ind w:firstLine="690"/>
        <w:jc w:val="both"/>
      </w:pPr>
      <w:proofErr w:type="spellStart"/>
      <w:r>
        <w:rPr>
          <w:color w:val="000000"/>
        </w:rPr>
        <w:t>Решать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участием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педагогического </w:t>
      </w:r>
      <w:proofErr w:type="spellStart"/>
      <w:r>
        <w:rPr>
          <w:color w:val="000000"/>
          <w:lang w:val="ru-RU"/>
        </w:rPr>
        <w:t>човета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следующие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вопросы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3"/>
        </w:numPr>
        <w:ind w:firstLine="720"/>
        <w:jc w:val="both"/>
      </w:pPr>
      <w:proofErr w:type="spellStart"/>
      <w:r>
        <w:rPr>
          <w:color w:val="000000"/>
        </w:rPr>
        <w:t>Определение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 о</w:t>
      </w:r>
      <w:proofErr w:type="spellStart"/>
      <w:r>
        <w:rPr>
          <w:color w:val="000000"/>
          <w:lang w:val="ru-RU"/>
        </w:rPr>
        <w:t>бразовательной</w:t>
      </w:r>
      <w:proofErr w:type="spellEnd"/>
      <w:r>
        <w:rPr>
          <w:color w:val="000000"/>
          <w:lang w:val="ru-RU"/>
        </w:rPr>
        <w:t xml:space="preserve"> организации.</w:t>
      </w:r>
    </w:p>
    <w:p w:rsidR="00C44B54" w:rsidRDefault="00C44B54" w:rsidP="00C44B54">
      <w:pPr>
        <w:pStyle w:val="Standard"/>
        <w:numPr>
          <w:ilvl w:val="1"/>
          <w:numId w:val="3"/>
        </w:numPr>
        <w:ind w:firstLine="720"/>
        <w:jc w:val="both"/>
      </w:pPr>
      <w:proofErr w:type="spellStart"/>
      <w:r>
        <w:rPr>
          <w:color w:val="000000"/>
        </w:rPr>
        <w:t>Утверждение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премировании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внутренних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касающихся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образовательной организации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3"/>
        </w:num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Увольнение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инициативе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ст.81 </w:t>
      </w:r>
      <w:proofErr w:type="spellStart"/>
      <w:r>
        <w:rPr>
          <w:color w:val="000000"/>
        </w:rPr>
        <w:t>Трудового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кодекса</w:t>
      </w:r>
      <w:proofErr w:type="spellEnd"/>
      <w:r>
        <w:rPr>
          <w:color w:val="000000"/>
        </w:rPr>
        <w:t xml:space="preserve"> РФ.</w:t>
      </w:r>
    </w:p>
    <w:p w:rsidR="00C44B54" w:rsidRDefault="00C44B54" w:rsidP="00C44B54">
      <w:pPr>
        <w:pStyle w:val="Standard"/>
        <w:numPr>
          <w:ilvl w:val="1"/>
          <w:numId w:val="3"/>
        </w:numPr>
        <w:ind w:firstLine="720"/>
        <w:jc w:val="both"/>
      </w:pPr>
      <w:r>
        <w:rPr>
          <w:color w:val="000000"/>
          <w:lang w:val="ru-RU"/>
        </w:rPr>
        <w:t>Учебно-педагогический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ответственность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достижение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целей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сотрудничает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работодателем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реализации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jc w:val="center"/>
        <w:rPr>
          <w:color w:val="000000"/>
        </w:rPr>
      </w:pPr>
    </w:p>
    <w:p w:rsidR="00C44B54" w:rsidRDefault="00C44B54" w:rsidP="00C44B54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Гарантии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</w:p>
    <w:p w:rsidR="00C44B54" w:rsidRDefault="00C44B54" w:rsidP="00C44B54">
      <w:pPr>
        <w:pStyle w:val="Standard"/>
        <w:ind w:firstLine="720"/>
        <w:jc w:val="both"/>
      </w:pPr>
      <w:r>
        <w:br/>
      </w: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4"/>
        </w:numPr>
        <w:ind w:firstLine="720"/>
        <w:jc w:val="both"/>
      </w:pPr>
      <w:proofErr w:type="spellStart"/>
      <w:r>
        <w:rPr>
          <w:color w:val="000000"/>
        </w:rPr>
        <w:t>Содействовать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трудоустройстве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увольняемым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сокращению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численности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предлагать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имеющуюся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работу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в образовательной организации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здоровьем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квалификацией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4"/>
        </w:num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Работникам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уволенным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сокращению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предоставляется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преимущественное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возвращения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случае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появления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20"/>
        <w:jc w:val="center"/>
      </w:pPr>
      <w:r>
        <w:br/>
      </w:r>
      <w:r>
        <w:rPr>
          <w:color w:val="000000"/>
        </w:rPr>
        <w:t xml:space="preserve">6. </w:t>
      </w:r>
      <w:proofErr w:type="spellStart"/>
      <w:r>
        <w:rPr>
          <w:color w:val="000000"/>
        </w:rPr>
        <w:t>Рабочее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отдыха</w:t>
      </w:r>
      <w:proofErr w:type="spellEnd"/>
    </w:p>
    <w:p w:rsidR="00C44B54" w:rsidRDefault="00C44B54" w:rsidP="00C44B54">
      <w:pPr>
        <w:pStyle w:val="Standard"/>
        <w:ind w:firstLine="720"/>
        <w:jc w:val="both"/>
      </w:pPr>
      <w:r>
        <w:br/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договорились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5"/>
        </w:num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Режим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устанавливается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договором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внутреннего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распорядка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5"/>
        </w:numPr>
        <w:ind w:firstLine="720"/>
        <w:jc w:val="both"/>
      </w:pPr>
      <w:proofErr w:type="spellStart"/>
      <w:r>
        <w:rPr>
          <w:color w:val="000000"/>
        </w:rPr>
        <w:t>Ежегодный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руководителей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специалистов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рабочих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предоставляется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в соответствии с трудовым договором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5"/>
        </w:numPr>
        <w:ind w:firstLine="720"/>
        <w:jc w:val="both"/>
      </w:pPr>
      <w:proofErr w:type="spellStart"/>
      <w:r>
        <w:rPr>
          <w:color w:val="000000"/>
        </w:rPr>
        <w:t>Отработка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сверхурочных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согласованию</w:t>
      </w:r>
      <w:proofErr w:type="spellEnd"/>
      <w:r>
        <w:rPr>
          <w:color w:val="000000"/>
        </w:rPr>
        <w:t xml:space="preserve"> с </w:t>
      </w:r>
      <w:r>
        <w:rPr>
          <w:color w:val="000000"/>
          <w:lang w:val="ru-RU"/>
        </w:rPr>
        <w:t>учебно-педагогического совета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5"/>
        </w:numPr>
        <w:ind w:firstLine="72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исключительных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когда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текущем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неблагоприятно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отразиться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допускается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согласия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перенесение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следующий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Запрещается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непредоставление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ежегодного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оплачиваемого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отпуска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течение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двух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подряд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5"/>
        </w:numPr>
        <w:ind w:firstLine="720"/>
        <w:jc w:val="both"/>
      </w:pPr>
      <w:r>
        <w:rPr>
          <w:color w:val="000000"/>
          <w:lang w:val="ru-RU"/>
        </w:rPr>
        <w:t>Педагогический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контролировать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сотрудников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20"/>
        <w:jc w:val="center"/>
      </w:pPr>
      <w:r>
        <w:br/>
      </w:r>
      <w:r>
        <w:rPr>
          <w:color w:val="000000"/>
        </w:rPr>
        <w:t xml:space="preserve">7. </w:t>
      </w:r>
      <w:proofErr w:type="spellStart"/>
      <w:r>
        <w:rPr>
          <w:color w:val="000000"/>
        </w:rPr>
        <w:t>Охрана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</w:p>
    <w:p w:rsidR="00C44B54" w:rsidRDefault="00C44B54" w:rsidP="00C44B54">
      <w:pPr>
        <w:pStyle w:val="Standard"/>
        <w:ind w:firstLine="720"/>
        <w:jc w:val="center"/>
        <w:rPr>
          <w:color w:val="000000"/>
        </w:rPr>
      </w:pPr>
    </w:p>
    <w:p w:rsidR="00C44B54" w:rsidRDefault="00C44B54" w:rsidP="00C44B54">
      <w:pPr>
        <w:pStyle w:val="Standard"/>
        <w:numPr>
          <w:ilvl w:val="1"/>
          <w:numId w:val="6"/>
        </w:num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строгое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отвечающих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охраны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гигиены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соответствующих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6"/>
        </w:num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ознакомить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требованиями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охраны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6"/>
        </w:numPr>
        <w:ind w:firstLine="720"/>
        <w:jc w:val="both"/>
        <w:rPr>
          <w:color w:val="000000"/>
        </w:rPr>
      </w:pPr>
      <w:r>
        <w:rPr>
          <w:color w:val="000000"/>
        </w:rPr>
        <w:t xml:space="preserve">К </w:t>
      </w:r>
      <w:proofErr w:type="spellStart"/>
      <w:r>
        <w:rPr>
          <w:color w:val="000000"/>
        </w:rPr>
        <w:t>работе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допускаются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прошедшие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инструктаж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проверку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охраны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6"/>
        </w:numPr>
        <w:ind w:firstLine="720"/>
        <w:jc w:val="both"/>
      </w:pP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осуществляют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состоянием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рабочих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местах.</w:t>
      </w:r>
    </w:p>
    <w:p w:rsidR="00C44B54" w:rsidRDefault="00C44B54" w:rsidP="00C44B54">
      <w:pPr>
        <w:pStyle w:val="Standard"/>
        <w:numPr>
          <w:ilvl w:val="1"/>
          <w:numId w:val="6"/>
        </w:numPr>
        <w:ind w:firstLine="720"/>
        <w:jc w:val="both"/>
      </w:pPr>
      <w:r>
        <w:rPr>
          <w:color w:val="000000"/>
          <w:lang w:val="ru-RU"/>
        </w:rPr>
        <w:t>Работодатель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разработать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согласовать</w:t>
      </w:r>
      <w:proofErr w:type="spellEnd"/>
      <w:r>
        <w:rPr>
          <w:color w:val="000000"/>
        </w:rPr>
        <w:t xml:space="preserve"> с </w:t>
      </w:r>
      <w:r>
        <w:rPr>
          <w:color w:val="000000"/>
          <w:lang w:val="ru-RU"/>
        </w:rPr>
        <w:t>педагогическим советом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инструкции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применительно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рабочему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ст.212 ТК РФ.</w:t>
      </w:r>
    </w:p>
    <w:p w:rsidR="00C44B54" w:rsidRDefault="00C44B54" w:rsidP="00C44B54">
      <w:pPr>
        <w:pStyle w:val="Standard"/>
        <w:ind w:firstLine="720"/>
        <w:jc w:val="center"/>
        <w:rPr>
          <w:color w:val="000000"/>
        </w:rPr>
      </w:pPr>
    </w:p>
    <w:p w:rsidR="00C44B54" w:rsidRDefault="00C44B54" w:rsidP="00C44B54">
      <w:pPr>
        <w:pStyle w:val="Standard"/>
        <w:ind w:firstLine="720"/>
        <w:jc w:val="center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Организация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</w:p>
    <w:p w:rsidR="00C44B54" w:rsidRDefault="00C44B54" w:rsidP="00C44B54">
      <w:pPr>
        <w:pStyle w:val="Standard"/>
        <w:ind w:firstLine="720"/>
        <w:jc w:val="both"/>
      </w:pPr>
      <w:r>
        <w:br/>
      </w: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7"/>
        </w:numPr>
        <w:ind w:firstLine="660"/>
        <w:jc w:val="both"/>
      </w:pPr>
      <w:proofErr w:type="spellStart"/>
      <w:r>
        <w:rPr>
          <w:color w:val="000000"/>
        </w:rPr>
        <w:t>Организацию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премирование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выплату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вознаграждений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осуществлять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согласно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трудового договора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соответствующим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внутренним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образовательной </w:t>
      </w:r>
      <w:proofErr w:type="spellStart"/>
      <w:r>
        <w:rPr>
          <w:color w:val="000000"/>
          <w:lang w:val="ru-RU"/>
        </w:rPr>
        <w:t>организцаии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7"/>
        </w:numPr>
        <w:ind w:firstLine="660"/>
        <w:jc w:val="both"/>
        <w:rPr>
          <w:color w:val="000000"/>
        </w:rPr>
      </w:pPr>
      <w:proofErr w:type="spellStart"/>
      <w:r>
        <w:rPr>
          <w:color w:val="000000"/>
        </w:rPr>
        <w:t>Предоставлять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информацию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начисленной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заработной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плате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7"/>
        </w:numPr>
        <w:ind w:firstLine="660"/>
        <w:jc w:val="both"/>
        <w:rPr>
          <w:color w:val="000000"/>
        </w:rPr>
      </w:pPr>
      <w:proofErr w:type="spellStart"/>
      <w:r>
        <w:rPr>
          <w:color w:val="000000"/>
        </w:rPr>
        <w:t>Производить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выплату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день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внутреннего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распорядка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договором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7"/>
        </w:numPr>
        <w:ind w:firstLine="660"/>
        <w:jc w:val="both"/>
        <w:rPr>
          <w:color w:val="000000"/>
        </w:rPr>
      </w:pPr>
      <w:proofErr w:type="spellStart"/>
      <w:r>
        <w:rPr>
          <w:color w:val="000000"/>
        </w:rPr>
        <w:t>Выплату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заработной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своевременно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7"/>
        </w:numPr>
        <w:ind w:firstLine="660"/>
        <w:jc w:val="both"/>
      </w:pP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касающиеся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заработной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норм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распределения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принимаются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участии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учебно-педагогического совета</w:t>
      </w:r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7"/>
        </w:numPr>
        <w:ind w:firstLine="660"/>
        <w:jc w:val="both"/>
        <w:rPr>
          <w:color w:val="000000"/>
        </w:rPr>
      </w:pPr>
      <w:proofErr w:type="spellStart"/>
      <w:r>
        <w:rPr>
          <w:color w:val="000000"/>
        </w:rPr>
        <w:t>Премирование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производится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зависимости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660"/>
        <w:jc w:val="center"/>
      </w:pPr>
      <w:r>
        <w:br/>
      </w:r>
      <w:r>
        <w:rPr>
          <w:color w:val="000000"/>
        </w:rPr>
        <w:t xml:space="preserve">9. </w:t>
      </w:r>
      <w:proofErr w:type="spellStart"/>
      <w:r>
        <w:rPr>
          <w:color w:val="000000"/>
        </w:rPr>
        <w:t>Социальные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предприятия</w:t>
      </w:r>
      <w:proofErr w:type="spellEnd"/>
    </w:p>
    <w:p w:rsidR="00C44B54" w:rsidRDefault="00C44B54" w:rsidP="00C44B54">
      <w:pPr>
        <w:pStyle w:val="Standard"/>
        <w:ind w:firstLine="660"/>
        <w:jc w:val="both"/>
      </w:pPr>
      <w:r>
        <w:br/>
      </w: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8"/>
        </w:numPr>
        <w:ind w:firstLine="660"/>
        <w:jc w:val="both"/>
        <w:rPr>
          <w:color w:val="000000"/>
        </w:rPr>
      </w:pPr>
      <w:proofErr w:type="spellStart"/>
      <w:r>
        <w:rPr>
          <w:color w:val="000000"/>
        </w:rPr>
        <w:t>Осуществлять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социальное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страхование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действующим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законодательством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660"/>
        <w:jc w:val="both"/>
      </w:pPr>
      <w:r>
        <w:br/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обязуются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9"/>
        </w:numPr>
        <w:ind w:firstLine="660"/>
        <w:jc w:val="both"/>
      </w:pPr>
      <w:proofErr w:type="spellStart"/>
      <w:r>
        <w:rPr>
          <w:color w:val="000000"/>
        </w:rPr>
        <w:t>Обеспечить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своевременное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предоставление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органы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Пенсионного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РФ </w:t>
      </w:r>
      <w:proofErr w:type="spellStart"/>
      <w:r>
        <w:rPr>
          <w:color w:val="000000"/>
        </w:rPr>
        <w:t>достоверных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сведений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заработке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страховых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взносах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учрежден</w:t>
      </w:r>
      <w:proofErr w:type="spellStart"/>
      <w:r>
        <w:rPr>
          <w:color w:val="000000"/>
        </w:rPr>
        <w:t>ия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660"/>
        <w:jc w:val="both"/>
      </w:pPr>
      <w:r>
        <w:br/>
        <w:t>П</w:t>
      </w:r>
      <w:proofErr w:type="spellStart"/>
      <w:r>
        <w:rPr>
          <w:color w:val="000000"/>
          <w:lang w:val="ru-RU"/>
        </w:rPr>
        <w:t>едагогический</w:t>
      </w:r>
      <w:proofErr w:type="spellEnd"/>
      <w:r>
        <w:rPr>
          <w:color w:val="000000"/>
          <w:lang w:val="ru-RU"/>
        </w:rPr>
        <w:t xml:space="preserve">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обязуется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color w:val="000000"/>
          <w:lang w:val="ru-RU"/>
        </w:rPr>
        <w:t>Р</w:t>
      </w:r>
      <w:r>
        <w:rPr>
          <w:rStyle w:val="StrongEmphasis"/>
          <w:rFonts w:eastAsia="Arial CYR" w:cs="Arial CYR"/>
          <w:lang w:val="ru-RU"/>
        </w:rPr>
        <w:t>азрешать спорных вопросов возникающих в процессе образовательной деятельности между участниками образовательных отношений.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Style w:val="StrongEmphasis"/>
          <w:rFonts w:eastAsia="Arial CYR" w:cs="Arial CYR"/>
          <w:lang w:val="ru-RU"/>
        </w:rPr>
        <w:t>Выбирать учебно-методическое обеспечение, образовательных технологий по реализуемым ими образовательным программам.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Fonts w:eastAsia="Arial CYR" w:cs="Arial CYR"/>
          <w:lang w:val="ru-RU"/>
        </w:rPr>
        <w:t>Р</w:t>
      </w:r>
      <w:proofErr w:type="spellStart"/>
      <w:r>
        <w:rPr>
          <w:rFonts w:eastAsia="Arial CYR" w:cs="Arial CYR"/>
        </w:rPr>
        <w:t>азраб</w:t>
      </w:r>
      <w:r>
        <w:rPr>
          <w:rFonts w:eastAsia="Arial CYR" w:cs="Arial CYR"/>
          <w:lang w:val="ru-RU"/>
        </w:rPr>
        <w:t>атывать</w:t>
      </w:r>
      <w:proofErr w:type="spellEnd"/>
      <w:r>
        <w:rPr>
          <w:rFonts w:eastAsia="Arial CYR" w:cs="Arial CYR"/>
        </w:rPr>
        <w:t xml:space="preserve"> и </w:t>
      </w:r>
      <w:proofErr w:type="spellStart"/>
      <w:r>
        <w:rPr>
          <w:rFonts w:eastAsia="Arial CYR" w:cs="Arial CYR"/>
        </w:rPr>
        <w:t>прин</w:t>
      </w:r>
      <w:r>
        <w:rPr>
          <w:rFonts w:eastAsia="Arial CYR" w:cs="Arial CYR"/>
          <w:lang w:val="ru-RU"/>
        </w:rPr>
        <w:t>имать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правил</w:t>
      </w:r>
      <w:proofErr w:type="spellEnd"/>
      <w:r>
        <w:rPr>
          <w:rFonts w:eastAsia="Arial CYR" w:cs="Arial CYR"/>
          <w:lang w:val="ru-RU"/>
        </w:rPr>
        <w:t>а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внутреннего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распорядка</w:t>
      </w:r>
      <w:proofErr w:type="spellEnd"/>
      <w:r>
        <w:rPr>
          <w:rFonts w:eastAsia="Arial CYR" w:cs="Arial CYR"/>
        </w:rPr>
        <w:t xml:space="preserve"> </w:t>
      </w:r>
      <w:proofErr w:type="spellStart"/>
      <w:proofErr w:type="gramStart"/>
      <w:r>
        <w:rPr>
          <w:rFonts w:eastAsia="Arial CYR" w:cs="Arial CYR"/>
        </w:rPr>
        <w:t>обучающихся</w:t>
      </w:r>
      <w:proofErr w:type="spellEnd"/>
      <w:proofErr w:type="gram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правил</w:t>
      </w:r>
      <w:proofErr w:type="spellEnd"/>
      <w:r>
        <w:rPr>
          <w:rFonts w:eastAsia="Arial CYR" w:cs="Arial CYR"/>
          <w:lang w:val="ru-RU"/>
        </w:rPr>
        <w:t>а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внутреннего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трудового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распорядка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ины</w:t>
      </w:r>
      <w:proofErr w:type="spellEnd"/>
      <w:r>
        <w:rPr>
          <w:rFonts w:eastAsia="Arial CYR" w:cs="Arial CYR"/>
          <w:lang w:val="ru-RU"/>
        </w:rPr>
        <w:t>е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локальны</w:t>
      </w:r>
      <w:proofErr w:type="spellEnd"/>
      <w:r>
        <w:rPr>
          <w:rFonts w:eastAsia="Arial CYR" w:cs="Arial CYR"/>
          <w:lang w:val="ru-RU"/>
        </w:rPr>
        <w:t>е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нормативны</w:t>
      </w:r>
      <w:proofErr w:type="spellEnd"/>
      <w:r>
        <w:rPr>
          <w:rFonts w:eastAsia="Arial CYR" w:cs="Arial CYR"/>
          <w:lang w:val="ru-RU"/>
        </w:rPr>
        <w:t>е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акт</w:t>
      </w:r>
      <w:proofErr w:type="spellEnd"/>
      <w:r>
        <w:rPr>
          <w:rFonts w:eastAsia="Arial CYR" w:cs="Arial CYR"/>
          <w:lang w:val="ru-RU"/>
        </w:rPr>
        <w:t>ы.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Style w:val="StrongEmphasis"/>
          <w:rFonts w:eastAsia="Arial CYR" w:cs="Arial CYR"/>
          <w:lang w:val="ru-RU"/>
        </w:rPr>
        <w:t>Разрабатывать образовательные программы образовательно</w:t>
      </w:r>
      <w:r>
        <w:rPr>
          <w:rStyle w:val="StrongEmphasis"/>
          <w:rFonts w:eastAsia="Arial CYR" w:cs="Arial CYR"/>
          <w:lang w:val="ru-RU"/>
        </w:rPr>
        <w:tab/>
        <w:t xml:space="preserve"> организации.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proofErr w:type="spellStart"/>
      <w:r>
        <w:rPr>
          <w:rFonts w:eastAsia="Arial CYR" w:cs="Arial CYR"/>
          <w:lang w:val="ru-RU"/>
        </w:rPr>
        <w:t>Разрабатыать</w:t>
      </w:r>
      <w:proofErr w:type="spellEnd"/>
      <w:r>
        <w:rPr>
          <w:rFonts w:eastAsia="Arial CYR" w:cs="Arial CYR"/>
          <w:lang w:val="ru-RU"/>
        </w:rPr>
        <w:t xml:space="preserve"> программы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развития</w:t>
      </w:r>
      <w:proofErr w:type="spellEnd"/>
      <w:r>
        <w:rPr>
          <w:rFonts w:eastAsia="Arial CYR" w:cs="Arial CYR"/>
        </w:rPr>
        <w:t xml:space="preserve"> о</w:t>
      </w:r>
      <w:proofErr w:type="spellStart"/>
      <w:r>
        <w:rPr>
          <w:rFonts w:eastAsia="Arial CYR" w:cs="Arial CYR"/>
          <w:lang w:val="ru-RU"/>
        </w:rPr>
        <w:t>бразовательной</w:t>
      </w:r>
      <w:proofErr w:type="spellEnd"/>
      <w:r>
        <w:rPr>
          <w:rFonts w:eastAsia="Arial CYR" w:cs="Arial CYR"/>
          <w:lang w:val="ru-RU"/>
        </w:rPr>
        <w:t xml:space="preserve"> организации.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Fonts w:eastAsia="Arial CYR" w:cs="Arial CYR"/>
          <w:lang w:val="ru-RU"/>
        </w:rPr>
        <w:t>О</w:t>
      </w:r>
      <w:proofErr w:type="spellStart"/>
      <w:r>
        <w:rPr>
          <w:rFonts w:eastAsia="Arial CYR" w:cs="Arial CYR"/>
        </w:rPr>
        <w:t>предел</w:t>
      </w:r>
      <w:proofErr w:type="spellEnd"/>
      <w:r>
        <w:rPr>
          <w:rFonts w:eastAsia="Arial CYR" w:cs="Arial CYR"/>
          <w:lang w:val="ru-RU"/>
        </w:rPr>
        <w:t>ять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списк</w:t>
      </w:r>
      <w:proofErr w:type="spellEnd"/>
      <w:r>
        <w:rPr>
          <w:rFonts w:eastAsia="Arial CYR" w:cs="Arial CYR"/>
          <w:lang w:val="ru-RU"/>
        </w:rPr>
        <w:t>и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учебников</w:t>
      </w:r>
      <w:proofErr w:type="spellEnd"/>
      <w:r>
        <w:rPr>
          <w:rFonts w:eastAsia="Arial CYR" w:cs="Arial CYR"/>
        </w:rPr>
        <w:t xml:space="preserve"> в </w:t>
      </w:r>
      <w:proofErr w:type="spellStart"/>
      <w:r>
        <w:rPr>
          <w:rFonts w:eastAsia="Arial CYR" w:cs="Arial CYR"/>
        </w:rPr>
        <w:t>соответствии</w:t>
      </w:r>
      <w:proofErr w:type="spellEnd"/>
      <w:r>
        <w:rPr>
          <w:rFonts w:eastAsia="Arial CYR" w:cs="Arial CYR"/>
        </w:rPr>
        <w:t xml:space="preserve"> с </w:t>
      </w:r>
      <w:proofErr w:type="spellStart"/>
      <w:r>
        <w:rPr>
          <w:rFonts w:eastAsia="Arial CYR" w:cs="Arial CYR"/>
        </w:rPr>
        <w:t>утвержденным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федеральным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lastRenderedPageBreak/>
        <w:t>перечнем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учебников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рекомендованных</w:t>
      </w:r>
      <w:proofErr w:type="spellEnd"/>
      <w:r>
        <w:rPr>
          <w:rFonts w:eastAsia="Arial CYR" w:cs="Arial CYR"/>
        </w:rPr>
        <w:t xml:space="preserve"> к </w:t>
      </w:r>
      <w:proofErr w:type="spellStart"/>
      <w:r>
        <w:rPr>
          <w:rFonts w:eastAsia="Arial CYR" w:cs="Arial CYR"/>
        </w:rPr>
        <w:t>использованию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при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реализации</w:t>
      </w:r>
      <w:proofErr w:type="spellEnd"/>
      <w:r>
        <w:rPr>
          <w:rFonts w:eastAsia="Arial CYR" w:cs="Arial CYR"/>
        </w:rPr>
        <w:t xml:space="preserve"> </w:t>
      </w:r>
      <w:r>
        <w:rPr>
          <w:rFonts w:eastAsia="Arial CYR" w:cs="Arial CYR"/>
          <w:lang w:val="ru-RU"/>
        </w:rPr>
        <w:t>программ дополнительного профессионального образования</w:t>
      </w:r>
      <w:r>
        <w:rPr>
          <w:rFonts w:eastAsia="Arial CYR" w:cs="Arial CYR"/>
        </w:rPr>
        <w:t xml:space="preserve">, а </w:t>
      </w:r>
      <w:proofErr w:type="spellStart"/>
      <w:r>
        <w:rPr>
          <w:rFonts w:eastAsia="Arial CYR" w:cs="Arial CYR"/>
        </w:rPr>
        <w:t>также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учебных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пособий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допущенных</w:t>
      </w:r>
      <w:proofErr w:type="spellEnd"/>
      <w:r>
        <w:rPr>
          <w:rFonts w:eastAsia="Arial CYR" w:cs="Arial CYR"/>
        </w:rPr>
        <w:t xml:space="preserve"> к </w:t>
      </w:r>
      <w:proofErr w:type="spellStart"/>
      <w:r>
        <w:rPr>
          <w:rFonts w:eastAsia="Arial CYR" w:cs="Arial CYR"/>
        </w:rPr>
        <w:t>использованию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при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реализации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указанных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образовательных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программ</w:t>
      </w:r>
      <w:proofErr w:type="spellEnd"/>
      <w:r>
        <w:rPr>
          <w:rFonts w:eastAsia="Arial CYR" w:cs="Arial CYR"/>
        </w:rPr>
        <w:t xml:space="preserve"> </w:t>
      </w:r>
      <w:r>
        <w:rPr>
          <w:rFonts w:eastAsia="Arial CYR" w:cs="Arial CYR"/>
          <w:lang w:val="ru-RU"/>
        </w:rPr>
        <w:t>образовательными организациями</w:t>
      </w:r>
      <w:r>
        <w:rPr>
          <w:rFonts w:eastAsia="Arial CYR" w:cs="Arial CYR"/>
        </w:rPr>
        <w:t>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Fonts w:eastAsia="Arial CYR" w:cs="Arial CYR"/>
          <w:lang w:val="ru-RU"/>
        </w:rPr>
        <w:t>О</w:t>
      </w:r>
      <w:proofErr w:type="spellStart"/>
      <w:r>
        <w:rPr>
          <w:rFonts w:eastAsia="Arial CYR" w:cs="Arial CYR"/>
        </w:rPr>
        <w:t>существл</w:t>
      </w:r>
      <w:proofErr w:type="spellEnd"/>
      <w:r>
        <w:rPr>
          <w:rFonts w:eastAsia="Arial CYR" w:cs="Arial CYR"/>
          <w:lang w:val="ru-RU"/>
        </w:rPr>
        <w:t>ять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текущ</w:t>
      </w:r>
      <w:r>
        <w:rPr>
          <w:rFonts w:eastAsia="Arial CYR" w:cs="Arial CYR"/>
          <w:lang w:val="ru-RU"/>
        </w:rPr>
        <w:t>ий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контрол</w:t>
      </w:r>
      <w:proofErr w:type="spellEnd"/>
      <w:r>
        <w:rPr>
          <w:rFonts w:eastAsia="Arial CYR" w:cs="Arial CYR"/>
          <w:lang w:val="ru-RU"/>
        </w:rPr>
        <w:t>ь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успеваемости</w:t>
      </w:r>
      <w:proofErr w:type="spellEnd"/>
      <w:r>
        <w:rPr>
          <w:rFonts w:eastAsia="Arial CYR" w:cs="Arial CYR"/>
        </w:rPr>
        <w:t xml:space="preserve"> и </w:t>
      </w:r>
      <w:proofErr w:type="spellStart"/>
      <w:r>
        <w:rPr>
          <w:rFonts w:eastAsia="Arial CYR" w:cs="Arial CYR"/>
        </w:rPr>
        <w:t>промежуточной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аттестации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обучающихся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установл</w:t>
      </w:r>
      <w:r>
        <w:rPr>
          <w:rFonts w:eastAsia="Arial CYR" w:cs="Arial CYR"/>
          <w:lang w:val="ru-RU"/>
        </w:rPr>
        <w:t>ивать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их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форм</w:t>
      </w:r>
      <w:proofErr w:type="spellEnd"/>
      <w:r>
        <w:rPr>
          <w:rFonts w:eastAsia="Arial CYR" w:cs="Arial CYR"/>
          <w:lang w:val="ru-RU"/>
        </w:rPr>
        <w:t>ы</w:t>
      </w:r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периодичност</w:t>
      </w:r>
      <w:proofErr w:type="spellEnd"/>
      <w:r>
        <w:rPr>
          <w:rFonts w:eastAsia="Arial CYR" w:cs="Arial CYR"/>
          <w:lang w:val="ru-RU"/>
        </w:rPr>
        <w:t>ь</w:t>
      </w:r>
      <w:r>
        <w:rPr>
          <w:rFonts w:eastAsia="Arial CYR" w:cs="Arial CYR"/>
        </w:rPr>
        <w:t xml:space="preserve"> и </w:t>
      </w:r>
      <w:proofErr w:type="spellStart"/>
      <w:r>
        <w:rPr>
          <w:rFonts w:eastAsia="Arial CYR" w:cs="Arial CYR"/>
        </w:rPr>
        <w:t>порядк</w:t>
      </w:r>
      <w:proofErr w:type="spellEnd"/>
      <w:r>
        <w:rPr>
          <w:rFonts w:eastAsia="Arial CYR" w:cs="Arial CYR"/>
        </w:rPr>
        <w:t xml:space="preserve"> </w:t>
      </w:r>
      <w:r>
        <w:rPr>
          <w:rFonts w:eastAsia="Arial CYR" w:cs="Arial CYR"/>
          <w:lang w:val="ru-RU"/>
        </w:rPr>
        <w:t>проведения.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Fonts w:eastAsia="Arial CYR" w:cs="Arial CYR"/>
          <w:lang w:val="ru-RU"/>
        </w:rPr>
        <w:t>Проводить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  <w:lang w:val="ru-RU"/>
        </w:rPr>
        <w:t>самообследование</w:t>
      </w:r>
      <w:proofErr w:type="spellEnd"/>
      <w:r>
        <w:rPr>
          <w:rFonts w:eastAsia="Arial CYR" w:cs="Arial CYR"/>
          <w:lang w:val="ru-RU"/>
        </w:rPr>
        <w:t>,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обеспеч</w:t>
      </w:r>
      <w:r>
        <w:rPr>
          <w:rFonts w:eastAsia="Arial CYR" w:cs="Arial CYR"/>
          <w:lang w:val="ru-RU"/>
        </w:rPr>
        <w:t>ивать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функционировани</w:t>
      </w:r>
      <w:proofErr w:type="spellEnd"/>
      <w:r>
        <w:rPr>
          <w:rFonts w:eastAsia="Arial CYR" w:cs="Arial CYR"/>
          <w:lang w:val="ru-RU"/>
        </w:rPr>
        <w:t>е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внутренней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системы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оценки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качества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образования</w:t>
      </w:r>
      <w:proofErr w:type="spellEnd"/>
      <w:r>
        <w:rPr>
          <w:rFonts w:eastAsia="Arial CYR" w:cs="Arial CYR"/>
        </w:rPr>
        <w:t>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Fonts w:eastAsia="Arial CYR" w:cs="Arial CYR"/>
          <w:lang w:val="ru-RU"/>
        </w:rPr>
        <w:t>С</w:t>
      </w:r>
      <w:proofErr w:type="spellStart"/>
      <w:r>
        <w:rPr>
          <w:rFonts w:eastAsia="Arial CYR" w:cs="Arial CYR"/>
        </w:rPr>
        <w:t>озда</w:t>
      </w:r>
      <w:r>
        <w:rPr>
          <w:rFonts w:eastAsia="Arial CYR" w:cs="Arial CYR"/>
          <w:lang w:val="ru-RU"/>
        </w:rPr>
        <w:t>вать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необходимы</w:t>
      </w:r>
      <w:proofErr w:type="spellEnd"/>
      <w:r>
        <w:rPr>
          <w:rFonts w:eastAsia="Arial CYR" w:cs="Arial CYR"/>
          <w:lang w:val="ru-RU"/>
        </w:rPr>
        <w:t>е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услови</w:t>
      </w:r>
      <w:proofErr w:type="spellEnd"/>
      <w:r>
        <w:rPr>
          <w:rFonts w:eastAsia="Arial CYR" w:cs="Arial CYR"/>
          <w:lang w:val="ru-RU"/>
        </w:rPr>
        <w:t>я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для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охраны</w:t>
      </w:r>
      <w:proofErr w:type="spellEnd"/>
      <w:r>
        <w:rPr>
          <w:rFonts w:eastAsia="Arial CYR" w:cs="Arial CYR"/>
        </w:rPr>
        <w:t xml:space="preserve"> и </w:t>
      </w:r>
      <w:proofErr w:type="spellStart"/>
      <w:r>
        <w:rPr>
          <w:rFonts w:eastAsia="Arial CYR" w:cs="Arial CYR"/>
        </w:rPr>
        <w:t>укрепления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здоровья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организации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питания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обучающихся</w:t>
      </w:r>
      <w:proofErr w:type="spellEnd"/>
      <w:r>
        <w:rPr>
          <w:rFonts w:eastAsia="Arial CYR" w:cs="Arial CYR"/>
        </w:rPr>
        <w:t xml:space="preserve"> и </w:t>
      </w:r>
      <w:proofErr w:type="spellStart"/>
      <w:r>
        <w:rPr>
          <w:rFonts w:eastAsia="Arial CYR" w:cs="Arial CYR"/>
        </w:rPr>
        <w:t>работников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образовательной</w:t>
      </w:r>
      <w:proofErr w:type="spellEnd"/>
      <w:r>
        <w:rPr>
          <w:rFonts w:eastAsia="Arial CYR" w:cs="Arial CYR"/>
        </w:rPr>
        <w:t xml:space="preserve"> </w:t>
      </w:r>
      <w:r>
        <w:rPr>
          <w:rFonts w:eastAsia="Arial CYR" w:cs="Arial CYR"/>
          <w:lang w:val="ru-RU"/>
        </w:rPr>
        <w:t>организации.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Fonts w:eastAsia="Arial CYR" w:cs="Arial CYR"/>
          <w:lang w:val="ru-RU"/>
        </w:rPr>
        <w:t>Р</w:t>
      </w:r>
      <w:r>
        <w:rPr>
          <w:rStyle w:val="StrongEmphasis"/>
          <w:rFonts w:eastAsia="Arial CYR" w:cs="Arial CYR"/>
          <w:lang w:val="ru-RU"/>
        </w:rPr>
        <w:t>азрабатывать бланки документов об образовании и (или) о квалификации.</w:t>
      </w:r>
    </w:p>
    <w:p w:rsidR="00C44B54" w:rsidRDefault="00C44B54" w:rsidP="00C44B54">
      <w:pPr>
        <w:pStyle w:val="Standard"/>
        <w:numPr>
          <w:ilvl w:val="1"/>
          <w:numId w:val="10"/>
        </w:numPr>
        <w:ind w:firstLine="660"/>
        <w:jc w:val="both"/>
      </w:pPr>
      <w:r>
        <w:rPr>
          <w:rStyle w:val="StrongEmphasis"/>
          <w:rFonts w:eastAsia="Arial CYR" w:cs="Arial CYR"/>
          <w:lang w:val="ru-RU"/>
        </w:rPr>
        <w:t>Обеспечивать создание и ведение официального сайта образовательной организации в сети "Интернет".</w:t>
      </w:r>
    </w:p>
    <w:p w:rsidR="00C44B54" w:rsidRDefault="00C44B54" w:rsidP="00C44B54">
      <w:pPr>
        <w:pStyle w:val="Standard"/>
        <w:ind w:firstLine="660"/>
        <w:jc w:val="center"/>
      </w:pPr>
      <w:r>
        <w:br/>
      </w:r>
      <w:r>
        <w:rPr>
          <w:color w:val="000000"/>
        </w:rPr>
        <w:t xml:space="preserve">10. </w:t>
      </w:r>
      <w:proofErr w:type="spellStart"/>
      <w:r>
        <w:rPr>
          <w:color w:val="000000"/>
        </w:rPr>
        <w:t>Взаимодействие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</w:t>
      </w:r>
      <w:proofErr w:type="spellEnd"/>
    </w:p>
    <w:p w:rsidR="00C44B54" w:rsidRDefault="00C44B54" w:rsidP="00C44B54">
      <w:pPr>
        <w:pStyle w:val="Standard"/>
        <w:ind w:firstLine="660"/>
        <w:jc w:val="both"/>
      </w:pPr>
      <w:r>
        <w:br/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договорились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>:</w:t>
      </w:r>
    </w:p>
    <w:p w:rsidR="00C44B54" w:rsidRDefault="00C44B54" w:rsidP="00C44B54">
      <w:pPr>
        <w:pStyle w:val="Standard"/>
        <w:numPr>
          <w:ilvl w:val="1"/>
          <w:numId w:val="11"/>
        </w:numPr>
        <w:ind w:firstLine="660"/>
        <w:jc w:val="both"/>
      </w:pPr>
      <w:proofErr w:type="spellStart"/>
      <w:r>
        <w:rPr>
          <w:color w:val="000000"/>
        </w:rPr>
        <w:t>Работодатель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признает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педагогический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единственным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представителем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коллективных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переговорах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продолжительности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решению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1"/>
        </w:numPr>
        <w:ind w:firstLine="660"/>
        <w:jc w:val="both"/>
      </w:pPr>
      <w:r>
        <w:rPr>
          <w:color w:val="000000"/>
          <w:lang w:val="ru-RU"/>
        </w:rPr>
        <w:t>Педагогический 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осуществляет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контроль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труде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участвует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определении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учетом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нужд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потребностей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выступает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стороной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переговорах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администрацией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существу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возникающих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трудовых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конфликтов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1"/>
        </w:numPr>
        <w:ind w:firstLine="660"/>
        <w:jc w:val="both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участия</w:t>
      </w:r>
      <w:proofErr w:type="spellEnd"/>
      <w:r>
        <w:rPr>
          <w:color w:val="000000"/>
        </w:rPr>
        <w:t xml:space="preserve"> в </w:t>
      </w:r>
      <w:r>
        <w:rPr>
          <w:color w:val="000000"/>
          <w:lang w:val="ru-RU"/>
        </w:rPr>
        <w:t>педагогических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совещаниях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заседаниях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семинарах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сохраняется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средняя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зарплата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numPr>
          <w:ilvl w:val="1"/>
          <w:numId w:val="11"/>
        </w:numPr>
        <w:ind w:firstLine="660"/>
        <w:jc w:val="both"/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нашедшим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положениях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прямо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косвенно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вытекающим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работников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образовательной организации</w:t>
      </w:r>
      <w:r>
        <w:rPr>
          <w:color w:val="000000"/>
        </w:rPr>
        <w:t xml:space="preserve">, с </w:t>
      </w:r>
      <w:proofErr w:type="spellStart"/>
      <w:r>
        <w:rPr>
          <w:color w:val="000000"/>
        </w:rPr>
        <w:t>точки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необходимости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защиты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интересов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руководствоваться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законодательством</w:t>
      </w:r>
      <w:proofErr w:type="spellEnd"/>
      <w:r>
        <w:rPr>
          <w:color w:val="000000"/>
        </w:rPr>
        <w:t xml:space="preserve"> РФ, </w:t>
      </w:r>
      <w:proofErr w:type="spellStart"/>
      <w:r>
        <w:rPr>
          <w:color w:val="000000"/>
        </w:rPr>
        <w:t>стремясь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660"/>
        <w:jc w:val="center"/>
      </w:pPr>
      <w:r>
        <w:br/>
      </w:r>
      <w:r>
        <w:rPr>
          <w:color w:val="000000"/>
        </w:rPr>
        <w:t xml:space="preserve">11. </w:t>
      </w:r>
      <w:proofErr w:type="spellStart"/>
      <w:r>
        <w:rPr>
          <w:color w:val="000000"/>
        </w:rPr>
        <w:t>Контроль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</w:p>
    <w:p w:rsidR="00C44B54" w:rsidRDefault="00C44B54" w:rsidP="00C44B54">
      <w:pPr>
        <w:pStyle w:val="Standard"/>
        <w:ind w:firstLine="705"/>
        <w:jc w:val="both"/>
      </w:pPr>
      <w:r>
        <w:br/>
        <w:t xml:space="preserve">        </w:t>
      </w:r>
      <w:proofErr w:type="spellStart"/>
      <w:r>
        <w:rPr>
          <w:color w:val="000000"/>
        </w:rPr>
        <w:t>Контроль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осуществляется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комиссией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состоящей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человек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состав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входят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представител</w:t>
      </w:r>
      <w:proofErr w:type="spellEnd"/>
      <w:r>
        <w:rPr>
          <w:color w:val="000000"/>
          <w:lang w:val="ru-RU"/>
        </w:rPr>
        <w:t>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администрации и 2 представителя педагогического совета.</w:t>
      </w:r>
    </w:p>
    <w:p w:rsidR="00C44B54" w:rsidRDefault="00C44B54" w:rsidP="00C44B54">
      <w:pPr>
        <w:pStyle w:val="Standard"/>
        <w:ind w:firstLine="705"/>
        <w:jc w:val="both"/>
      </w:pPr>
      <w:r>
        <w:rPr>
          <w:color w:val="000000"/>
          <w:lang w:val="ru-RU"/>
        </w:rPr>
        <w:t xml:space="preserve">      П</w:t>
      </w:r>
      <w:proofErr w:type="spellStart"/>
      <w:r>
        <w:rPr>
          <w:color w:val="000000"/>
        </w:rPr>
        <w:t>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обнаружении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нарушений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комиссия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немедленно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информирует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представителей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подписавших</w:t>
      </w:r>
      <w:proofErr w:type="spellEnd"/>
      <w:r>
        <w:rPr>
          <w:color w:val="000000"/>
        </w:rPr>
        <w:t xml:space="preserve"> договор, </w:t>
      </w:r>
      <w:proofErr w:type="spellStart"/>
      <w:r>
        <w:rPr>
          <w:color w:val="000000"/>
        </w:rPr>
        <w:t>стороны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принимают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устранению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выявленных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нарушений</w:t>
      </w:r>
      <w:proofErr w:type="spellEnd"/>
      <w:r>
        <w:rPr>
          <w:color w:val="000000"/>
        </w:rPr>
        <w:t>.</w:t>
      </w:r>
    </w:p>
    <w:p w:rsidR="00C44B54" w:rsidRDefault="00C44B54" w:rsidP="00C44B54">
      <w:pPr>
        <w:pStyle w:val="Standard"/>
        <w:ind w:firstLine="705"/>
        <w:jc w:val="both"/>
      </w:pPr>
      <w:r>
        <w:t xml:space="preserve">          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уклоняющиеся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участия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переговорах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ответственные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нарушения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невыполнение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виновные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непредставлении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необходимой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переговоров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осуществления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несут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ответственность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действующим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законодательством</w:t>
      </w:r>
      <w:proofErr w:type="spellEnd"/>
      <w:r>
        <w:rPr>
          <w:color w:val="000000"/>
        </w:rPr>
        <w:t>.</w:t>
      </w:r>
    </w:p>
    <w:p w:rsidR="00355B6B" w:rsidRPr="00C44B54" w:rsidRDefault="00355B6B" w:rsidP="00476235">
      <w:pPr>
        <w:rPr>
          <w:rFonts w:ascii="Times New Roman" w:hAnsi="Times New Roman" w:cs="Times New Roman"/>
          <w:b/>
          <w:lang w:val="de-DE"/>
        </w:rPr>
      </w:pPr>
    </w:p>
    <w:p w:rsidR="00355B6B" w:rsidRPr="00476235" w:rsidRDefault="00355B6B" w:rsidP="00476235">
      <w:pPr>
        <w:rPr>
          <w:rFonts w:ascii="Times New Roman" w:hAnsi="Times New Roman" w:cs="Times New Roman"/>
          <w:b/>
        </w:rPr>
      </w:pPr>
    </w:p>
    <w:sectPr w:rsidR="00355B6B" w:rsidRPr="0047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BC7"/>
    <w:multiLevelType w:val="multilevel"/>
    <w:tmpl w:val="1F0EBB84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3680D18"/>
    <w:multiLevelType w:val="multilevel"/>
    <w:tmpl w:val="27FAFA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372D0366"/>
    <w:multiLevelType w:val="multilevel"/>
    <w:tmpl w:val="217C18FA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3DA1011B"/>
    <w:multiLevelType w:val="multilevel"/>
    <w:tmpl w:val="3A22BC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3DA52929"/>
    <w:multiLevelType w:val="multilevel"/>
    <w:tmpl w:val="AA342A54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41CD0864"/>
    <w:multiLevelType w:val="multilevel"/>
    <w:tmpl w:val="4F5C0664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>
    <w:nsid w:val="51BD07A2"/>
    <w:multiLevelType w:val="multilevel"/>
    <w:tmpl w:val="F552DADA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6D412952"/>
    <w:multiLevelType w:val="multilevel"/>
    <w:tmpl w:val="B8FE77EA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8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76B25AA2"/>
    <w:multiLevelType w:val="multilevel"/>
    <w:tmpl w:val="8E16484E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786226DF"/>
    <w:multiLevelType w:val="multilevel"/>
    <w:tmpl w:val="DF962D0E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7CC91110"/>
    <w:multiLevelType w:val="multilevel"/>
    <w:tmpl w:val="9A3ECCA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9B"/>
    <w:rsid w:val="00355B6B"/>
    <w:rsid w:val="00476235"/>
    <w:rsid w:val="007F1FBF"/>
    <w:rsid w:val="008B21AB"/>
    <w:rsid w:val="008E3A17"/>
    <w:rsid w:val="00AA48EE"/>
    <w:rsid w:val="00BD1D66"/>
    <w:rsid w:val="00C3239B"/>
    <w:rsid w:val="00C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4B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C44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4B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C4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XIII</dc:creator>
  <cp:keywords/>
  <dc:description/>
  <cp:lastModifiedBy>XIII</cp:lastModifiedBy>
  <cp:revision>7</cp:revision>
  <dcterms:created xsi:type="dcterms:W3CDTF">2025-07-28T06:07:00Z</dcterms:created>
  <dcterms:modified xsi:type="dcterms:W3CDTF">2025-07-28T10:13:00Z</dcterms:modified>
</cp:coreProperties>
</file>